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46" w:rsidRPr="000A665C" w:rsidRDefault="006C12A0" w:rsidP="00546E22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proofErr w:type="spellStart"/>
      <w:r w:rsidRPr="000A665C">
        <w:rPr>
          <w:rFonts w:eastAsia="Calibri"/>
          <w:i/>
          <w:sz w:val="28"/>
          <w:szCs w:val="28"/>
          <w:lang w:eastAsia="en-US"/>
        </w:rPr>
        <w:t>Гайнулина</w:t>
      </w:r>
      <w:proofErr w:type="spellEnd"/>
      <w:r w:rsidRPr="000A665C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Pr="000A665C">
        <w:rPr>
          <w:rFonts w:eastAsia="Calibri"/>
          <w:i/>
          <w:sz w:val="28"/>
          <w:szCs w:val="28"/>
          <w:lang w:eastAsia="en-US"/>
        </w:rPr>
        <w:t>ДиляраГарипжановна</w:t>
      </w:r>
      <w:proofErr w:type="spellEnd"/>
    </w:p>
    <w:p w:rsidR="006C12A0" w:rsidRPr="000A665C" w:rsidRDefault="006C12A0" w:rsidP="00546E22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r w:rsidRPr="000A665C">
        <w:rPr>
          <w:rFonts w:eastAsia="Calibri"/>
          <w:i/>
          <w:sz w:val="28"/>
          <w:szCs w:val="28"/>
          <w:lang w:eastAsia="en-US"/>
        </w:rPr>
        <w:t xml:space="preserve">                                воспитатель</w:t>
      </w:r>
    </w:p>
    <w:p w:rsidR="00157F46" w:rsidRPr="000A665C" w:rsidRDefault="00157F46" w:rsidP="00546E22">
      <w:pPr>
        <w:ind w:firstLine="720"/>
        <w:jc w:val="right"/>
        <w:rPr>
          <w:rFonts w:eastAsia="Calibri"/>
          <w:i/>
          <w:sz w:val="28"/>
          <w:szCs w:val="28"/>
          <w:lang w:eastAsia="en-US"/>
        </w:rPr>
      </w:pPr>
      <w:r w:rsidRPr="000A665C">
        <w:rPr>
          <w:rFonts w:eastAsia="Calibri"/>
          <w:i/>
          <w:sz w:val="28"/>
          <w:szCs w:val="28"/>
          <w:lang w:eastAsia="en-US"/>
        </w:rPr>
        <w:t>МБ ДОУ № 16, г. Краснотурьинск</w:t>
      </w:r>
    </w:p>
    <w:p w:rsidR="00157F46" w:rsidRPr="00157F46" w:rsidRDefault="00157F46" w:rsidP="00157F46">
      <w:pPr>
        <w:ind w:firstLine="720"/>
        <w:jc w:val="center"/>
        <w:rPr>
          <w:rFonts w:eastAsia="Calibri"/>
          <w:sz w:val="28"/>
          <w:szCs w:val="28"/>
          <w:lang w:eastAsia="en-US"/>
        </w:rPr>
      </w:pPr>
    </w:p>
    <w:p w:rsidR="00157F46" w:rsidRPr="00157F46" w:rsidRDefault="00157F46" w:rsidP="00157F4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57F46">
        <w:rPr>
          <w:rFonts w:eastAsia="Calibri"/>
          <w:b/>
          <w:sz w:val="28"/>
          <w:szCs w:val="28"/>
          <w:lang w:eastAsia="en-US"/>
        </w:rPr>
        <w:t>«</w:t>
      </w:r>
      <w:bookmarkStart w:id="0" w:name="_GoBack"/>
      <w:r w:rsidR="006C12A0">
        <w:rPr>
          <w:rFonts w:eastAsia="Calibri"/>
          <w:b/>
          <w:sz w:val="28"/>
          <w:szCs w:val="28"/>
          <w:lang w:eastAsia="en-US"/>
        </w:rPr>
        <w:t>Образовательный проект, как средство экологическое воспитание</w:t>
      </w:r>
      <w:bookmarkEnd w:id="0"/>
      <w:r w:rsidR="006C12A0">
        <w:rPr>
          <w:rFonts w:eastAsia="Calibri"/>
          <w:b/>
          <w:sz w:val="28"/>
          <w:szCs w:val="28"/>
          <w:lang w:eastAsia="en-US"/>
        </w:rPr>
        <w:t xml:space="preserve"> детей раннего возраста</w:t>
      </w:r>
      <w:r w:rsidRPr="00157F46">
        <w:rPr>
          <w:rFonts w:eastAsia="Calibri"/>
          <w:b/>
          <w:sz w:val="28"/>
          <w:szCs w:val="28"/>
          <w:lang w:eastAsia="en-US"/>
        </w:rPr>
        <w:t>»</w:t>
      </w:r>
    </w:p>
    <w:p w:rsidR="001C370E" w:rsidRDefault="001C370E" w:rsidP="00157F46">
      <w:pPr>
        <w:ind w:firstLine="720"/>
      </w:pP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С ранних лет дети проявляют любознательность в различных сферах, но особый интерес проявляется к природе. Экологическое воспитание играет важную роль в развитии познания окружающего мира, выработке гуманного отношения ко всему живому и формировании осознанного поведения в природной среде. Самое главное – в процессе экологического образования у детей развивается познавательный интерес к миру природы, любознательность, творческая активность, т. е. личностные качества ребенка, которые представлены как целевые ориентиры в ФГОС ДО.[1]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 xml:space="preserve">Под экологическим образованием дошкольников понимается непрерывный процесс обучения, воспитания и развития ребёнка, направленный на формирование его экологической культуры, которая проявляется в эмоционально-положительном отношении к природе, окружающему миру, в ответственном отношении к своему здоровью и состоянию окружающей среды, в соблюдении определённых моральных норм, в </w:t>
      </w:r>
      <w:r w:rsidR="004F41D9">
        <w:rPr>
          <w:color w:val="000000"/>
          <w:sz w:val="28"/>
          <w:szCs w:val="28"/>
          <w:shd w:val="clear" w:color="auto" w:fill="FFFFFF"/>
        </w:rPr>
        <w:t>системе ценностных ориентаций.[6</w:t>
      </w:r>
      <w:r w:rsidRPr="006C12A0">
        <w:rPr>
          <w:color w:val="000000"/>
          <w:sz w:val="28"/>
          <w:szCs w:val="28"/>
          <w:shd w:val="clear" w:color="auto" w:fill="FFFFFF"/>
        </w:rPr>
        <w:t>]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Начинать экологическое воспитание можно и нужно с момента поступления ребёнка в детский сад. Ранний возраст - самое благоприятное время для сенсорного воспитания, для накопления представлений об окружающем мире. Учитывая возрастные особенности детей раннего возраста, я построила свою работу по принципу " что вижу, то и познаю". Мероприятия строю по принципу отражения конкретной темы и образа. В центре внимания - нравственное поведение ребёнка: полюби, полюбуйся, порадуйся, не обижай, помоги.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Благодаря разработке данного проекта дети раннего возраста познакомятся с описанием жизни диких животных в зимний период, повадками животных в природе, получат научно-достоверные знания, обогатится их речь.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 xml:space="preserve">Цель проекта: Обогащение представлений детей </w:t>
      </w:r>
      <w:r>
        <w:rPr>
          <w:color w:val="000000"/>
          <w:sz w:val="28"/>
          <w:szCs w:val="28"/>
          <w:shd w:val="clear" w:color="auto" w:fill="FFFFFF"/>
        </w:rPr>
        <w:t xml:space="preserve">раннего возраста </w:t>
      </w:r>
      <w:r w:rsidRPr="006C12A0">
        <w:rPr>
          <w:color w:val="000000"/>
          <w:sz w:val="28"/>
          <w:szCs w:val="28"/>
          <w:shd w:val="clear" w:color="auto" w:fill="FFFFFF"/>
        </w:rPr>
        <w:t>о диких животных, образе жизни.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Задачи: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1.</w:t>
      </w:r>
      <w:r w:rsidRPr="006C12A0">
        <w:rPr>
          <w:color w:val="000000"/>
          <w:sz w:val="28"/>
          <w:szCs w:val="28"/>
          <w:shd w:val="clear" w:color="auto" w:fill="FFFFFF"/>
        </w:rPr>
        <w:tab/>
        <w:t>Формировать умение узнавать, называть и различать особенности внешнего вида и образа жизни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2.</w:t>
      </w:r>
      <w:r w:rsidRPr="006C12A0">
        <w:rPr>
          <w:color w:val="000000"/>
          <w:sz w:val="28"/>
          <w:szCs w:val="28"/>
          <w:shd w:val="clear" w:color="auto" w:fill="FFFFFF"/>
        </w:rPr>
        <w:tab/>
        <w:t>Учить узнавать детёнышей диких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3.</w:t>
      </w:r>
      <w:r w:rsidRPr="006C12A0">
        <w:rPr>
          <w:color w:val="000000"/>
          <w:sz w:val="28"/>
          <w:szCs w:val="28"/>
          <w:shd w:val="clear" w:color="auto" w:fill="FFFFFF"/>
        </w:rPr>
        <w:tab/>
        <w:t>Развивать связную речь, пополнять пассивный и активный словарный запас детей.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4.</w:t>
      </w:r>
      <w:r w:rsidRPr="006C12A0">
        <w:rPr>
          <w:color w:val="000000"/>
          <w:sz w:val="28"/>
          <w:szCs w:val="28"/>
          <w:shd w:val="clear" w:color="auto" w:fill="FFFFFF"/>
        </w:rPr>
        <w:tab/>
        <w:t>Расширять кругозор детей.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5.</w:t>
      </w:r>
      <w:r w:rsidRPr="006C12A0">
        <w:rPr>
          <w:color w:val="000000"/>
          <w:sz w:val="28"/>
          <w:szCs w:val="28"/>
          <w:shd w:val="clear" w:color="auto" w:fill="FFFFFF"/>
        </w:rPr>
        <w:tab/>
        <w:t>Воспитывать бережное отношение к дикой природе, эмоциональную отзывчивость.</w:t>
      </w:r>
    </w:p>
    <w:p w:rsid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lastRenderedPageBreak/>
        <w:t>Этапы проекта: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1. Подготовительный этап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Определение общей темы исследования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Разработка игр-занятий, НОД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 xml:space="preserve">- Анкетирование родителей 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Оснащение предметно-пространственной развивающей  среды.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2. Практический этап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Пополнение книжного уголка сказками, рассказами, стихами о диких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Рассматривание иллюстраций в книгах о диких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Чтение произведений о диких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Беседа с детьми об отличии живого животного от игрушечного.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 xml:space="preserve">-  Создание картотеки с </w:t>
      </w:r>
      <w:proofErr w:type="spellStart"/>
      <w:r w:rsidRPr="006C12A0">
        <w:rPr>
          <w:color w:val="000000"/>
          <w:sz w:val="28"/>
          <w:szCs w:val="28"/>
          <w:shd w:val="clear" w:color="auto" w:fill="FFFFFF"/>
        </w:rPr>
        <w:t>потешками</w:t>
      </w:r>
      <w:proofErr w:type="spellEnd"/>
      <w:r w:rsidRPr="006C12A0">
        <w:rPr>
          <w:color w:val="000000"/>
          <w:sz w:val="28"/>
          <w:szCs w:val="28"/>
          <w:shd w:val="clear" w:color="auto" w:fill="FFFFFF"/>
        </w:rPr>
        <w:t>, стихами, загадками, пословицами о диких животных.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Изготовление масок.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Изготовление дидактических игр.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Создание родителями совместно с детьми книжек-малышек.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3. Заключительный этап.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 Выставка детских работ, оформленных совместно с воспитателем и родителями.</w:t>
      </w:r>
    </w:p>
    <w:p w:rsidR="006C12A0" w:rsidRPr="006C12A0" w:rsidRDefault="006C12A0" w:rsidP="006C12A0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6C12A0">
        <w:rPr>
          <w:color w:val="000000"/>
          <w:sz w:val="28"/>
          <w:szCs w:val="28"/>
          <w:shd w:val="clear" w:color="auto" w:fill="FFFFFF"/>
        </w:rPr>
        <w:t>- Подведение итогов.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Формы  и методы работы с детьми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1.</w:t>
      </w:r>
      <w:r w:rsidRPr="006C12A0">
        <w:rPr>
          <w:sz w:val="28"/>
          <w:szCs w:val="28"/>
        </w:rPr>
        <w:tab/>
        <w:t>Игры- занятия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2.</w:t>
      </w:r>
      <w:r w:rsidRPr="006C12A0">
        <w:rPr>
          <w:sz w:val="28"/>
          <w:szCs w:val="28"/>
        </w:rPr>
        <w:tab/>
        <w:t>Беседы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3.</w:t>
      </w:r>
      <w:r w:rsidRPr="006C12A0">
        <w:rPr>
          <w:sz w:val="28"/>
          <w:szCs w:val="28"/>
        </w:rPr>
        <w:tab/>
        <w:t>Чтение художественной литературы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4.</w:t>
      </w:r>
      <w:r w:rsidRPr="006C12A0">
        <w:rPr>
          <w:sz w:val="28"/>
          <w:szCs w:val="28"/>
        </w:rPr>
        <w:tab/>
        <w:t>Отгадывание загадок.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5.</w:t>
      </w:r>
      <w:r w:rsidRPr="006C12A0">
        <w:rPr>
          <w:sz w:val="28"/>
          <w:szCs w:val="28"/>
        </w:rPr>
        <w:tab/>
        <w:t>Рассматривание картин: «Лиса с лисятами», «Медвежья семья», «Волчица с волчатами», «Зайцы».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6.</w:t>
      </w:r>
      <w:r w:rsidRPr="006C12A0">
        <w:rPr>
          <w:sz w:val="28"/>
          <w:szCs w:val="28"/>
        </w:rPr>
        <w:tab/>
        <w:t>Рассматривание иллюстраций к сказкам.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7.</w:t>
      </w:r>
      <w:r w:rsidRPr="006C12A0">
        <w:rPr>
          <w:sz w:val="28"/>
          <w:szCs w:val="28"/>
        </w:rPr>
        <w:tab/>
        <w:t>Дидактические игры: «Кто где живет?»; «Чей хвост?», «Чья мама?», «Кто лишний?», «Собери картинку», «Чудесный мешочек», «Чья тень».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8.</w:t>
      </w:r>
      <w:r w:rsidRPr="006C12A0">
        <w:rPr>
          <w:sz w:val="28"/>
          <w:szCs w:val="28"/>
        </w:rPr>
        <w:tab/>
        <w:t>Пальчиковые игры: «Пальчики и зайчик», «Зайка мчится без оглядки», «Жил-был зайчик», «Лиса, лисонька», «Мама мишек будит рано», «Серый волк».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9.</w:t>
      </w:r>
      <w:r w:rsidRPr="006C12A0">
        <w:rPr>
          <w:sz w:val="28"/>
          <w:szCs w:val="28"/>
        </w:rPr>
        <w:tab/>
        <w:t>Подвижные игры: «Зайцы и медведь», «Волк и зайцы», «Лиса и зайцы», «У медведя во бору».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10.</w:t>
      </w:r>
      <w:r w:rsidRPr="006C12A0">
        <w:rPr>
          <w:sz w:val="28"/>
          <w:szCs w:val="28"/>
        </w:rPr>
        <w:tab/>
        <w:t>Хороводные игры: «Заинька, погуляй», «Зайка беленький сидит», «Игра с мишкой»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11.</w:t>
      </w:r>
      <w:r w:rsidRPr="006C12A0">
        <w:rPr>
          <w:sz w:val="28"/>
          <w:szCs w:val="28"/>
        </w:rPr>
        <w:tab/>
        <w:t>Сюжетные игры: «Зайка заболел», «Мишке пришла посылка», «Магазин игрушек», «Медвежонок чинит автомобиль», «Покатаем волчонка на машине», «Уложим лисичку спать», «Купаем зайку».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12.</w:t>
      </w:r>
      <w:r w:rsidRPr="006C12A0">
        <w:rPr>
          <w:sz w:val="28"/>
          <w:szCs w:val="28"/>
        </w:rPr>
        <w:tab/>
        <w:t xml:space="preserve"> Проведение утренней гимнастики: игра-зарядка «Заячья зарядка».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13.</w:t>
      </w:r>
      <w:r w:rsidRPr="006C12A0">
        <w:rPr>
          <w:sz w:val="28"/>
          <w:szCs w:val="28"/>
        </w:rPr>
        <w:tab/>
        <w:t>Занятия по физическому воспитанию с элементами сказок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14.</w:t>
      </w:r>
      <w:r w:rsidRPr="006C12A0">
        <w:rPr>
          <w:sz w:val="28"/>
          <w:szCs w:val="28"/>
        </w:rPr>
        <w:tab/>
        <w:t>Физкультурные минутки: «Зайка», «Веселые зайчата», «Медвежата», «Волк», «Мишка вылез из берлоги»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Формы  и методы взаимодействия с родителями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- Привлечение родителей к изготовлению дидактического материала по данной теме.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- Организация выставки книг о диких животных.</w:t>
      </w:r>
    </w:p>
    <w:p w:rsidR="006C12A0" w:rsidRPr="006C12A0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-  Консультации «Как дикие животные готовятся к зиме», «Как рассказать детям о диких животных».</w:t>
      </w:r>
    </w:p>
    <w:p w:rsidR="00E46BAE" w:rsidRDefault="006C12A0" w:rsidP="006C12A0">
      <w:pPr>
        <w:ind w:firstLine="720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- Создание родителями совместно с детьми книжек-малышек.</w:t>
      </w:r>
    </w:p>
    <w:p w:rsidR="006C12A0" w:rsidRPr="006C12A0" w:rsidRDefault="006C12A0" w:rsidP="006C12A0">
      <w:pPr>
        <w:numPr>
          <w:ilvl w:val="0"/>
          <w:numId w:val="1"/>
        </w:numPr>
        <w:spacing w:after="200" w:line="276" w:lineRule="auto"/>
        <w:jc w:val="center"/>
        <w:rPr>
          <w:b/>
          <w:sz w:val="28"/>
          <w:szCs w:val="28"/>
        </w:rPr>
      </w:pPr>
      <w:r w:rsidRPr="006C12A0">
        <w:rPr>
          <w:b/>
          <w:sz w:val="28"/>
          <w:szCs w:val="28"/>
        </w:rPr>
        <w:t>План реализации проекта.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9"/>
        <w:gridCol w:w="4648"/>
      </w:tblGrid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b/>
                <w:sz w:val="28"/>
                <w:szCs w:val="28"/>
                <w:lang w:eastAsia="en-US"/>
              </w:rPr>
              <w:t>Название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b/>
                <w:sz w:val="28"/>
                <w:szCs w:val="28"/>
                <w:lang w:eastAsia="en-US"/>
              </w:rPr>
              <w:t>Формы работы</w:t>
            </w:r>
          </w:p>
        </w:tc>
      </w:tr>
      <w:tr w:rsidR="006C12A0" w:rsidRPr="006C12A0" w:rsidTr="006C12A0">
        <w:tc>
          <w:tcPr>
            <w:tcW w:w="9747" w:type="dxa"/>
            <w:gridSpan w:val="2"/>
          </w:tcPr>
          <w:p w:rsidR="006C12A0" w:rsidRPr="006C12A0" w:rsidRDefault="006C12A0" w:rsidP="006C12A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b/>
                <w:sz w:val="28"/>
                <w:szCs w:val="28"/>
                <w:lang w:eastAsia="en-US"/>
              </w:rPr>
              <w:t>1 неделя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«Знакомство с Лесными жителями»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Игра-занятие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«Заинька, попляши»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 xml:space="preserve">Песенки, потешки, </w:t>
            </w:r>
            <w:proofErr w:type="spellStart"/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заклички</w:t>
            </w:r>
            <w:proofErr w:type="spellEnd"/>
            <w:r w:rsidRPr="006C12A0">
              <w:rPr>
                <w:color w:val="111111"/>
                <w:sz w:val="28"/>
                <w:szCs w:val="28"/>
              </w:rPr>
              <w:t> 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«Дикие животные»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«У медведя во бору»</w:t>
            </w:r>
            <w:r w:rsidRPr="006C12A0"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Подвижная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«Чудесный мешочек»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</w:rPr>
              <w:t>сказка Л. Н. Толстого 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«Три медведя»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«Угощайся, зайка!»</w:t>
            </w:r>
            <w:r w:rsidRPr="006C12A0"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НОД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«Заинька, погуляй»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Хороводная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«Построим мишке домик»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НОД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«Как зимуют </w:t>
            </w:r>
            <w:r w:rsidRPr="006C12A0">
              <w:rPr>
                <w:bCs/>
                <w:iCs/>
                <w:color w:val="111111"/>
                <w:sz w:val="28"/>
                <w:szCs w:val="28"/>
              </w:rPr>
              <w:t>животные наших лесов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?»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сказка «Теремок»</w:t>
            </w:r>
            <w:r w:rsidRPr="006C12A0">
              <w:rPr>
                <w:color w:val="111111"/>
                <w:sz w:val="28"/>
                <w:szCs w:val="28"/>
              </w:rPr>
              <w:t>, обр. М. Булатова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rFonts w:eastAsia="Calibri"/>
                <w:iCs/>
                <w:color w:val="111111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«Зайка беленький сидит» 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Хороводная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«Бежала лесочком лиса с </w:t>
            </w:r>
            <w:proofErr w:type="spellStart"/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кузовочком</w:t>
            </w:r>
            <w:proofErr w:type="spellEnd"/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 xml:space="preserve">Песенки, потешки, </w:t>
            </w:r>
            <w:proofErr w:type="spellStart"/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заклички</w:t>
            </w:r>
            <w:proofErr w:type="spellEnd"/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«Чей хвост?»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«Маша и медведь»</w:t>
            </w:r>
            <w:r w:rsidRPr="006C12A0">
              <w:rPr>
                <w:color w:val="111111"/>
                <w:sz w:val="28"/>
                <w:szCs w:val="28"/>
              </w:rPr>
              <w:t>, обр. М. Булатова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«Зайцы и медведь»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Подвижная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</w:rPr>
              <w:t xml:space="preserve">А. </w:t>
            </w:r>
            <w:proofErr w:type="spellStart"/>
            <w:r w:rsidRPr="006C12A0">
              <w:rPr>
                <w:color w:val="111111"/>
                <w:sz w:val="28"/>
                <w:szCs w:val="28"/>
              </w:rPr>
              <w:t>Барто</w:t>
            </w:r>
            <w:proofErr w:type="spellEnd"/>
            <w:r w:rsidRPr="006C12A0">
              <w:rPr>
                <w:color w:val="111111"/>
                <w:sz w:val="28"/>
                <w:szCs w:val="28"/>
              </w:rPr>
              <w:t xml:space="preserve">  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«Зайка»</w:t>
            </w:r>
            <w:r w:rsidRPr="006C12A0">
              <w:rPr>
                <w:color w:val="111111"/>
                <w:sz w:val="28"/>
                <w:szCs w:val="28"/>
              </w:rPr>
              <w:t>, 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«Мишка»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«Чья мама?»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000000"/>
                <w:sz w:val="28"/>
                <w:szCs w:val="28"/>
              </w:rPr>
            </w:pPr>
            <w:r w:rsidRPr="006C12A0">
              <w:rPr>
                <w:color w:val="000000"/>
                <w:sz w:val="28"/>
                <w:szCs w:val="28"/>
              </w:rPr>
              <w:t>«Лиса и волк», А.Н. Толстой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000000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«Зайка заболел»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Сюжетная игра</w:t>
            </w:r>
          </w:p>
        </w:tc>
      </w:tr>
      <w:tr w:rsidR="006C12A0" w:rsidRPr="006C12A0" w:rsidTr="006C12A0">
        <w:tc>
          <w:tcPr>
            <w:tcW w:w="9747" w:type="dxa"/>
            <w:gridSpan w:val="2"/>
          </w:tcPr>
          <w:p w:rsidR="006C12A0" w:rsidRPr="006C12A0" w:rsidRDefault="006C12A0" w:rsidP="006C12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b/>
                <w:sz w:val="28"/>
                <w:szCs w:val="28"/>
                <w:lang w:eastAsia="en-US"/>
              </w:rPr>
              <w:t>2 неделя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«Заяц Егорка…»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 xml:space="preserve">Песенки, потешки, </w:t>
            </w:r>
            <w:proofErr w:type="spellStart"/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заклички</w:t>
            </w:r>
            <w:proofErr w:type="spellEnd"/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6C12A0">
              <w:rPr>
                <w:color w:val="000000"/>
                <w:sz w:val="28"/>
                <w:szCs w:val="28"/>
              </w:rPr>
              <w:t>Храмс</w:t>
            </w:r>
            <w:proofErr w:type="spellEnd"/>
            <w:r w:rsidRPr="006C12A0">
              <w:rPr>
                <w:color w:val="000000"/>
                <w:sz w:val="28"/>
                <w:szCs w:val="28"/>
              </w:rPr>
              <w:t xml:space="preserve"> «Храбрый еж».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«Кто лишний?»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«Волк и зайцы»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Подвижная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sz w:val="28"/>
                <w:szCs w:val="28"/>
              </w:rPr>
            </w:pPr>
            <w:r w:rsidRPr="006C12A0">
              <w:rPr>
                <w:sz w:val="28"/>
                <w:szCs w:val="28"/>
              </w:rPr>
              <w:t>«Лесная сказка»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 xml:space="preserve">Беседа 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«Колобок в гостях у лесных жителей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Игра-занятие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«Ой ты </w:t>
            </w:r>
            <w:proofErr w:type="spellStart"/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заюшка-пострел</w:t>
            </w:r>
            <w:proofErr w:type="spellEnd"/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…»</w:t>
            </w:r>
            <w:r w:rsidRPr="006C12A0">
              <w:rPr>
                <w:color w:val="111111"/>
                <w:sz w:val="28"/>
                <w:szCs w:val="28"/>
              </w:rPr>
              <w:t xml:space="preserve"> пер. с </w:t>
            </w:r>
            <w:proofErr w:type="spellStart"/>
            <w:r w:rsidRPr="006C12A0">
              <w:rPr>
                <w:color w:val="111111"/>
                <w:sz w:val="28"/>
                <w:szCs w:val="28"/>
              </w:rPr>
              <w:t>молд</w:t>
            </w:r>
            <w:proofErr w:type="spellEnd"/>
            <w:r w:rsidRPr="006C12A0">
              <w:rPr>
                <w:color w:val="111111"/>
                <w:sz w:val="28"/>
                <w:szCs w:val="28"/>
              </w:rPr>
              <w:t xml:space="preserve">. И </w:t>
            </w:r>
            <w:proofErr w:type="spellStart"/>
            <w:r w:rsidRPr="006C12A0">
              <w:rPr>
                <w:color w:val="111111"/>
                <w:sz w:val="28"/>
                <w:szCs w:val="28"/>
              </w:rPr>
              <w:t>Токмаковой</w:t>
            </w:r>
            <w:proofErr w:type="spellEnd"/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jc w:val="both"/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«Ежик ни головы, ни ножек»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НОД (лепка)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«Собери картинку»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«Игра с мишкой»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Хороводная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</w:rPr>
              <w:lastRenderedPageBreak/>
              <w:t>Н. Пикуль 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«Лисий хвостик»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b/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«Лиса и зайцы»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Подвижная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color w:val="111111"/>
                <w:sz w:val="28"/>
                <w:szCs w:val="28"/>
              </w:rPr>
              <w:t>В Бианки 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«Лис и мышонок»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«Следы на снегу»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НОД (рисование)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«Кто где живет?»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«Медвежонок чинит автомобиль»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Сюжетная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«Лесная сказка»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rFonts w:eastAsia="Calibri"/>
                <w:sz w:val="28"/>
                <w:szCs w:val="28"/>
                <w:lang w:eastAsia="en-US"/>
              </w:rPr>
              <w:t>Итоговое занятие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000000"/>
                <w:sz w:val="28"/>
                <w:szCs w:val="28"/>
              </w:rPr>
            </w:pPr>
            <w:r w:rsidRPr="006C12A0">
              <w:rPr>
                <w:color w:val="000000"/>
                <w:sz w:val="28"/>
                <w:szCs w:val="28"/>
              </w:rPr>
              <w:t>«Зимовье зверей», обр. А.Н. Толстой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«Чья тень»</w:t>
            </w:r>
            <w:r w:rsidRPr="006C12A0"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6C12A0" w:rsidRPr="006C12A0" w:rsidTr="006C12A0">
        <w:tc>
          <w:tcPr>
            <w:tcW w:w="5099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</w:rPr>
            </w:pP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«Уложим лисичку спать»</w:t>
            </w:r>
            <w:r w:rsidRPr="006C12A0">
              <w:rPr>
                <w:color w:val="111111"/>
                <w:sz w:val="28"/>
                <w:szCs w:val="28"/>
              </w:rPr>
              <w:t>, </w:t>
            </w:r>
            <w:r w:rsidRPr="006C12A0">
              <w:rPr>
                <w:iCs/>
                <w:color w:val="111111"/>
                <w:sz w:val="28"/>
                <w:szCs w:val="28"/>
                <w:bdr w:val="none" w:sz="0" w:space="0" w:color="auto" w:frame="1"/>
              </w:rPr>
              <w:t>«Купаем зайку»</w:t>
            </w:r>
            <w:r w:rsidRPr="006C12A0">
              <w:rPr>
                <w:color w:val="111111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6C12A0" w:rsidRPr="006C12A0" w:rsidRDefault="006C12A0" w:rsidP="006C12A0">
            <w:pPr>
              <w:rPr>
                <w:color w:val="111111"/>
                <w:sz w:val="28"/>
                <w:szCs w:val="28"/>
                <w:bdr w:val="none" w:sz="0" w:space="0" w:color="auto" w:frame="1"/>
              </w:rPr>
            </w:pPr>
            <w:r w:rsidRPr="006C12A0">
              <w:rPr>
                <w:color w:val="111111"/>
                <w:sz w:val="28"/>
                <w:szCs w:val="28"/>
                <w:bdr w:val="none" w:sz="0" w:space="0" w:color="auto" w:frame="1"/>
              </w:rPr>
              <w:t>Сюжетная игра</w:t>
            </w:r>
          </w:p>
        </w:tc>
      </w:tr>
    </w:tbl>
    <w:p w:rsidR="006C12A0" w:rsidRPr="006C12A0" w:rsidRDefault="006C12A0" w:rsidP="004F41D9">
      <w:pPr>
        <w:spacing w:after="200" w:line="276" w:lineRule="auto"/>
        <w:ind w:left="720"/>
        <w:jc w:val="center"/>
        <w:rPr>
          <w:sz w:val="28"/>
          <w:szCs w:val="28"/>
        </w:rPr>
      </w:pPr>
      <w:r w:rsidRPr="006C12A0">
        <w:rPr>
          <w:sz w:val="28"/>
          <w:szCs w:val="28"/>
        </w:rPr>
        <w:t>Планируемый результат</w:t>
      </w:r>
    </w:p>
    <w:p w:rsidR="006C12A0" w:rsidRPr="006C12A0" w:rsidRDefault="006C12A0" w:rsidP="006C12A0">
      <w:pPr>
        <w:ind w:firstLine="709"/>
        <w:jc w:val="both"/>
        <w:rPr>
          <w:sz w:val="28"/>
          <w:szCs w:val="28"/>
        </w:rPr>
      </w:pPr>
      <w:r w:rsidRPr="006C12A0">
        <w:rPr>
          <w:sz w:val="28"/>
          <w:szCs w:val="28"/>
        </w:rPr>
        <w:t>Результате внедрения проекта «Зимовье зверей»у </w:t>
      </w:r>
      <w:r w:rsidRPr="006C12A0">
        <w:rPr>
          <w:sz w:val="28"/>
          <w:szCs w:val="28"/>
          <w:bdr w:val="none" w:sz="0" w:space="0" w:color="auto" w:frame="1"/>
        </w:rPr>
        <w:t>детей</w:t>
      </w:r>
      <w:r w:rsidRPr="006C12A0">
        <w:rPr>
          <w:sz w:val="28"/>
          <w:szCs w:val="28"/>
        </w:rPr>
        <w:t>:</w:t>
      </w:r>
    </w:p>
    <w:p w:rsidR="006C12A0" w:rsidRPr="006C12A0" w:rsidRDefault="006C12A0" w:rsidP="006C12A0">
      <w:pPr>
        <w:ind w:firstLine="709"/>
        <w:jc w:val="both"/>
        <w:rPr>
          <w:color w:val="111111"/>
          <w:sz w:val="28"/>
          <w:szCs w:val="28"/>
        </w:rPr>
      </w:pPr>
      <w:r w:rsidRPr="006C12A0">
        <w:rPr>
          <w:sz w:val="28"/>
          <w:szCs w:val="28"/>
        </w:rPr>
        <w:t xml:space="preserve">- </w:t>
      </w:r>
      <w:r w:rsidRPr="006C12A0">
        <w:rPr>
          <w:color w:val="111111"/>
          <w:sz w:val="28"/>
          <w:szCs w:val="28"/>
        </w:rPr>
        <w:t>Сформируются представления о внешнем виде </w:t>
      </w:r>
      <w:r w:rsidRPr="006C12A0">
        <w:rPr>
          <w:bCs/>
          <w:color w:val="111111"/>
          <w:sz w:val="28"/>
          <w:szCs w:val="28"/>
        </w:rPr>
        <w:t>диких животных </w:t>
      </w:r>
      <w:r w:rsidRPr="006C12A0">
        <w:rPr>
          <w:color w:val="111111"/>
          <w:sz w:val="28"/>
          <w:szCs w:val="28"/>
        </w:rPr>
        <w:t>(заяц, лиса, волк, медведь, их повадках, питании).</w:t>
      </w:r>
    </w:p>
    <w:p w:rsidR="006C12A0" w:rsidRPr="006C12A0" w:rsidRDefault="006C12A0" w:rsidP="006C12A0">
      <w:pPr>
        <w:ind w:firstLine="709"/>
        <w:jc w:val="both"/>
        <w:rPr>
          <w:color w:val="111111"/>
          <w:sz w:val="28"/>
          <w:szCs w:val="28"/>
        </w:rPr>
      </w:pPr>
      <w:proofErr w:type="gramStart"/>
      <w:r w:rsidRPr="006C12A0">
        <w:rPr>
          <w:color w:val="111111"/>
          <w:sz w:val="28"/>
          <w:szCs w:val="28"/>
        </w:rPr>
        <w:t>- Расширится словарный запас (понятия: окраска, размер, </w:t>
      </w:r>
      <w:r w:rsidRPr="006C12A0">
        <w:rPr>
          <w:bCs/>
          <w:color w:val="111111"/>
          <w:sz w:val="28"/>
          <w:szCs w:val="28"/>
        </w:rPr>
        <w:t>детеныш</w:t>
      </w:r>
      <w:r w:rsidRPr="006C12A0">
        <w:rPr>
          <w:color w:val="111111"/>
          <w:sz w:val="28"/>
          <w:szCs w:val="28"/>
        </w:rPr>
        <w:t xml:space="preserve">, слова признаки (заяц - пушистый, быстрый, мягкий, </w:t>
      </w:r>
      <w:proofErr w:type="spellStart"/>
      <w:r w:rsidRPr="006C12A0">
        <w:rPr>
          <w:color w:val="111111"/>
          <w:sz w:val="28"/>
          <w:szCs w:val="28"/>
        </w:rPr>
        <w:t>трус-ливый</w:t>
      </w:r>
      <w:proofErr w:type="spellEnd"/>
      <w:r w:rsidRPr="006C12A0">
        <w:rPr>
          <w:color w:val="111111"/>
          <w:sz w:val="28"/>
          <w:szCs w:val="28"/>
        </w:rPr>
        <w:t>; лиса – хитрая, рыжая, пушистая; волк – зубастый, серый; медведь – большой, косолапый).</w:t>
      </w:r>
      <w:proofErr w:type="gramEnd"/>
    </w:p>
    <w:p w:rsidR="006C12A0" w:rsidRPr="006C12A0" w:rsidRDefault="006C12A0" w:rsidP="006C12A0">
      <w:pPr>
        <w:ind w:firstLine="709"/>
        <w:jc w:val="both"/>
        <w:rPr>
          <w:color w:val="111111"/>
          <w:sz w:val="28"/>
          <w:szCs w:val="28"/>
        </w:rPr>
      </w:pPr>
      <w:r w:rsidRPr="006C12A0">
        <w:rPr>
          <w:color w:val="111111"/>
          <w:sz w:val="28"/>
          <w:szCs w:val="28"/>
        </w:rPr>
        <w:t>- Сформируется  познавательный интерес к </w:t>
      </w:r>
      <w:r w:rsidRPr="006C12A0">
        <w:rPr>
          <w:bCs/>
          <w:color w:val="111111"/>
          <w:sz w:val="28"/>
          <w:szCs w:val="28"/>
        </w:rPr>
        <w:t>диким животным нашего края</w:t>
      </w:r>
      <w:r w:rsidRPr="006C12A0">
        <w:rPr>
          <w:color w:val="111111"/>
          <w:sz w:val="28"/>
          <w:szCs w:val="28"/>
        </w:rPr>
        <w:t xml:space="preserve">. </w:t>
      </w:r>
    </w:p>
    <w:p w:rsidR="006C12A0" w:rsidRPr="006C12A0" w:rsidRDefault="006C12A0" w:rsidP="006C12A0">
      <w:pPr>
        <w:ind w:firstLine="709"/>
        <w:jc w:val="both"/>
        <w:rPr>
          <w:color w:val="111111"/>
          <w:sz w:val="28"/>
          <w:szCs w:val="28"/>
        </w:rPr>
      </w:pPr>
      <w:r w:rsidRPr="006C12A0">
        <w:rPr>
          <w:color w:val="111111"/>
          <w:sz w:val="28"/>
          <w:szCs w:val="28"/>
        </w:rPr>
        <w:t>- Расширится кругозор детей.</w:t>
      </w:r>
    </w:p>
    <w:p w:rsidR="006C12A0" w:rsidRPr="006C12A0" w:rsidRDefault="006C12A0" w:rsidP="006C12A0">
      <w:pPr>
        <w:ind w:firstLine="709"/>
        <w:jc w:val="both"/>
        <w:rPr>
          <w:color w:val="111111"/>
          <w:sz w:val="28"/>
          <w:szCs w:val="28"/>
        </w:rPr>
      </w:pPr>
      <w:r w:rsidRPr="006C12A0">
        <w:rPr>
          <w:color w:val="111111"/>
          <w:sz w:val="28"/>
          <w:szCs w:val="28"/>
        </w:rPr>
        <w:t>- Будет воспитано бережное отношение к </w:t>
      </w:r>
      <w:r w:rsidRPr="006C12A0">
        <w:rPr>
          <w:bCs/>
          <w:color w:val="111111"/>
          <w:sz w:val="28"/>
          <w:szCs w:val="28"/>
        </w:rPr>
        <w:t>дикой природе</w:t>
      </w:r>
      <w:r w:rsidRPr="006C12A0">
        <w:rPr>
          <w:color w:val="111111"/>
          <w:sz w:val="28"/>
          <w:szCs w:val="28"/>
        </w:rPr>
        <w:t>, эмоциональная отзывчивость.</w:t>
      </w:r>
    </w:p>
    <w:p w:rsidR="006C12A0" w:rsidRPr="006C12A0" w:rsidRDefault="006C12A0" w:rsidP="006C12A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C12A0" w:rsidRPr="006C12A0" w:rsidRDefault="006C12A0" w:rsidP="004F41D9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C12A0">
        <w:rPr>
          <w:rFonts w:eastAsia="Calibri"/>
          <w:sz w:val="28"/>
          <w:szCs w:val="28"/>
          <w:lang w:eastAsia="en-US"/>
        </w:rPr>
        <w:t>Литература.</w:t>
      </w:r>
    </w:p>
    <w:p w:rsidR="006C12A0" w:rsidRPr="006C12A0" w:rsidRDefault="006C12A0" w:rsidP="006C12A0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111111"/>
          <w:sz w:val="28"/>
          <w:szCs w:val="28"/>
        </w:rPr>
      </w:pPr>
      <w:proofErr w:type="gramStart"/>
      <w:r w:rsidRPr="006C12A0">
        <w:rPr>
          <w:color w:val="111111"/>
          <w:sz w:val="28"/>
          <w:szCs w:val="28"/>
        </w:rPr>
        <w:t xml:space="preserve">. Федеральный Государственный Образовательный Стандарт ДО Утвержден Приказом  </w:t>
      </w:r>
      <w:proofErr w:type="spellStart"/>
      <w:r w:rsidRPr="006C12A0">
        <w:rPr>
          <w:color w:val="111111"/>
          <w:sz w:val="28"/>
          <w:szCs w:val="28"/>
        </w:rPr>
        <w:t>Минобрнауки</w:t>
      </w:r>
      <w:proofErr w:type="spellEnd"/>
      <w:r w:rsidRPr="006C12A0">
        <w:rPr>
          <w:color w:val="111111"/>
          <w:sz w:val="28"/>
          <w:szCs w:val="28"/>
        </w:rPr>
        <w:t xml:space="preserve"> России от 17.10.2013 N 1155.</w:t>
      </w:r>
      <w:proofErr w:type="gramEnd"/>
    </w:p>
    <w:p w:rsidR="006C12A0" w:rsidRPr="006C12A0" w:rsidRDefault="006C12A0" w:rsidP="006C12A0">
      <w:pPr>
        <w:numPr>
          <w:ilvl w:val="0"/>
          <w:numId w:val="2"/>
        </w:numPr>
        <w:spacing w:after="200" w:line="276" w:lineRule="auto"/>
        <w:contextualSpacing/>
        <w:jc w:val="both"/>
        <w:rPr>
          <w:color w:val="111111"/>
          <w:sz w:val="28"/>
          <w:szCs w:val="28"/>
        </w:rPr>
      </w:pPr>
      <w:r w:rsidRPr="006C12A0">
        <w:rPr>
          <w:iCs/>
          <w:color w:val="111111"/>
          <w:sz w:val="28"/>
          <w:szCs w:val="28"/>
          <w:bdr w:val="none" w:sz="0" w:space="0" w:color="auto" w:frame="1"/>
        </w:rPr>
        <w:t>«От рождения до школы»</w:t>
      </w:r>
      <w:r w:rsidRPr="006C12A0">
        <w:rPr>
          <w:color w:val="111111"/>
          <w:sz w:val="28"/>
          <w:szCs w:val="28"/>
        </w:rPr>
        <w:t xml:space="preserve"> ООПДО/под ред. Н. Е. </w:t>
      </w:r>
      <w:proofErr w:type="spellStart"/>
      <w:r w:rsidRPr="006C12A0">
        <w:rPr>
          <w:color w:val="111111"/>
          <w:sz w:val="28"/>
          <w:szCs w:val="28"/>
        </w:rPr>
        <w:t>Вераксы</w:t>
      </w:r>
      <w:proofErr w:type="spellEnd"/>
      <w:proofErr w:type="gramStart"/>
      <w:r w:rsidRPr="006C12A0">
        <w:rPr>
          <w:color w:val="111111"/>
          <w:sz w:val="28"/>
          <w:szCs w:val="28"/>
        </w:rPr>
        <w:t xml:space="preserve">,.- </w:t>
      </w:r>
      <w:proofErr w:type="gramEnd"/>
      <w:r w:rsidRPr="006C12A0">
        <w:rPr>
          <w:color w:val="111111"/>
          <w:sz w:val="28"/>
          <w:szCs w:val="28"/>
        </w:rPr>
        <w:t xml:space="preserve">М.: Мозаика- Синтез, 2016. </w:t>
      </w:r>
    </w:p>
    <w:p w:rsidR="006C12A0" w:rsidRPr="006C12A0" w:rsidRDefault="006C12A0" w:rsidP="006C12A0">
      <w:pPr>
        <w:widowControl w:val="0"/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6C12A0">
        <w:rPr>
          <w:rFonts w:eastAsia="SimSun"/>
          <w:kern w:val="3"/>
          <w:sz w:val="28"/>
          <w:szCs w:val="28"/>
          <w:lang w:eastAsia="zh-CN" w:bidi="hi-IN"/>
        </w:rPr>
        <w:t xml:space="preserve">Комплексные занятия по программе «От рождения до школы» под редакцией Н.Е. </w:t>
      </w:r>
      <w:proofErr w:type="spellStart"/>
      <w:r w:rsidRPr="006C12A0">
        <w:rPr>
          <w:rFonts w:eastAsia="SimSun"/>
          <w:kern w:val="3"/>
          <w:sz w:val="28"/>
          <w:szCs w:val="28"/>
          <w:lang w:eastAsia="zh-CN" w:bidi="hi-IN"/>
        </w:rPr>
        <w:t>Вераксы</w:t>
      </w:r>
      <w:proofErr w:type="spellEnd"/>
      <w:r w:rsidRPr="006C12A0">
        <w:rPr>
          <w:rFonts w:eastAsia="SimSun"/>
          <w:kern w:val="3"/>
          <w:sz w:val="28"/>
          <w:szCs w:val="28"/>
          <w:lang w:eastAsia="zh-CN" w:bidi="hi-IN"/>
        </w:rPr>
        <w:t>, Т.С. Комаровой, М.А. Васильевой. Группа раннего возраста (от 2 до 3 лет) /авт.- сост. О.П. Власенко.- Волгоград: Учитель, 2016.</w:t>
      </w:r>
    </w:p>
    <w:p w:rsidR="006C12A0" w:rsidRPr="006C12A0" w:rsidRDefault="006C12A0" w:rsidP="006C12A0">
      <w:pPr>
        <w:numPr>
          <w:ilvl w:val="0"/>
          <w:numId w:val="2"/>
        </w:numPr>
        <w:spacing w:after="200" w:line="276" w:lineRule="auto"/>
        <w:contextualSpacing/>
        <w:rPr>
          <w:rFonts w:eastAsia="SimSun"/>
          <w:kern w:val="3"/>
          <w:sz w:val="28"/>
          <w:szCs w:val="28"/>
          <w:lang w:eastAsia="zh-CN" w:bidi="hi-IN"/>
        </w:rPr>
      </w:pPr>
      <w:r w:rsidRPr="006C12A0">
        <w:rPr>
          <w:rFonts w:eastAsia="SimSun"/>
          <w:kern w:val="3"/>
          <w:sz w:val="28"/>
          <w:szCs w:val="28"/>
          <w:lang w:eastAsia="zh-CN" w:bidi="hi-IN"/>
        </w:rPr>
        <w:t xml:space="preserve">Галанова Т. В. «Развивающие игры с малышами до трех лет». Ярославль: Академия развития. 2007. </w:t>
      </w:r>
    </w:p>
    <w:p w:rsidR="006C12A0" w:rsidRPr="006C12A0" w:rsidRDefault="006C12A0" w:rsidP="006C12A0">
      <w:pPr>
        <w:widowControl w:val="0"/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proofErr w:type="spellStart"/>
      <w:r w:rsidRPr="006C12A0">
        <w:rPr>
          <w:rFonts w:eastAsia="SimSun"/>
          <w:kern w:val="3"/>
          <w:sz w:val="28"/>
          <w:szCs w:val="28"/>
          <w:lang w:eastAsia="zh-CN" w:bidi="hi-IN"/>
        </w:rPr>
        <w:t>Колдина</w:t>
      </w:r>
      <w:proofErr w:type="spellEnd"/>
      <w:r w:rsidRPr="006C12A0">
        <w:rPr>
          <w:rFonts w:eastAsia="SimSun"/>
          <w:kern w:val="3"/>
          <w:sz w:val="28"/>
          <w:szCs w:val="28"/>
          <w:lang w:eastAsia="zh-CN" w:bidi="hi-IN"/>
        </w:rPr>
        <w:t xml:space="preserve"> Д.Н. «Игровые занятия с детьми 2-3 лет. Методическое пособие. 2-е изд., доп.- М.: ТЦ Сфера, 2015.</w:t>
      </w:r>
    </w:p>
    <w:p w:rsidR="006C12A0" w:rsidRPr="006C12A0" w:rsidRDefault="006C12A0" w:rsidP="006C12A0">
      <w:pPr>
        <w:widowControl w:val="0"/>
        <w:numPr>
          <w:ilvl w:val="0"/>
          <w:numId w:val="2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  <w:r w:rsidRPr="006C12A0">
        <w:rPr>
          <w:rFonts w:eastAsia="SimSun"/>
          <w:kern w:val="3"/>
          <w:sz w:val="28"/>
          <w:szCs w:val="28"/>
          <w:lang w:eastAsia="zh-CN" w:bidi="hi-IN"/>
        </w:rPr>
        <w:t xml:space="preserve"> Рыжова Н.А. «Экологическое образование в детском саду». Книга для педагогов дошкольных учреждений, преподавателей и студентов педагогических университетов и колледжей. М. «Карапуз».2011г.</w:t>
      </w:r>
    </w:p>
    <w:sectPr w:rsidR="006C12A0" w:rsidRPr="006C12A0" w:rsidSect="00157F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87950"/>
    <w:multiLevelType w:val="hybridMultilevel"/>
    <w:tmpl w:val="661A652A"/>
    <w:lvl w:ilvl="0" w:tplc="CCAEE686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6BE7AA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35112"/>
    <w:multiLevelType w:val="hybridMultilevel"/>
    <w:tmpl w:val="BD945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66AE"/>
    <w:rsid w:val="000A665C"/>
    <w:rsid w:val="000C0766"/>
    <w:rsid w:val="00157F46"/>
    <w:rsid w:val="001C370E"/>
    <w:rsid w:val="00236B8B"/>
    <w:rsid w:val="004F41D9"/>
    <w:rsid w:val="00523B2D"/>
    <w:rsid w:val="00546E22"/>
    <w:rsid w:val="005877BC"/>
    <w:rsid w:val="00624502"/>
    <w:rsid w:val="006C12A0"/>
    <w:rsid w:val="00713E52"/>
    <w:rsid w:val="0074609D"/>
    <w:rsid w:val="00777044"/>
    <w:rsid w:val="008014FF"/>
    <w:rsid w:val="00933BD1"/>
    <w:rsid w:val="00AF2A41"/>
    <w:rsid w:val="00E46BAE"/>
    <w:rsid w:val="00EE55E3"/>
    <w:rsid w:val="00EE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B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3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Psiho</cp:lastModifiedBy>
  <cp:revision>6</cp:revision>
  <dcterms:created xsi:type="dcterms:W3CDTF">2017-11-04T03:45:00Z</dcterms:created>
  <dcterms:modified xsi:type="dcterms:W3CDTF">2017-11-09T09:59:00Z</dcterms:modified>
</cp:coreProperties>
</file>